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6E6" w:rsidRDefault="001A31D3">
      <w:pPr>
        <w:pStyle w:val="Standard"/>
        <w:spacing w:line="360" w:lineRule="auto"/>
      </w:pPr>
      <w:r>
        <w:t>Protokół Zebrania Wiejskiego w Lubszy</w:t>
      </w:r>
    </w:p>
    <w:p w:rsidR="008076E6" w:rsidRDefault="001A31D3">
      <w:pPr>
        <w:pStyle w:val="Standard"/>
        <w:spacing w:line="360" w:lineRule="auto"/>
      </w:pPr>
      <w:r>
        <w:t>z dnia 1</w:t>
      </w:r>
      <w:r w:rsidR="00C85430">
        <w:t>6</w:t>
      </w:r>
      <w:r>
        <w:t xml:space="preserve"> września 201</w:t>
      </w:r>
      <w:r w:rsidR="00C85430">
        <w:t>6</w:t>
      </w:r>
      <w:r>
        <w:t xml:space="preserve"> roku</w:t>
      </w:r>
    </w:p>
    <w:p w:rsidR="008076E6" w:rsidRDefault="008076E6">
      <w:pPr>
        <w:pStyle w:val="Standard"/>
        <w:spacing w:line="360" w:lineRule="auto"/>
      </w:pPr>
    </w:p>
    <w:p w:rsidR="008076E6" w:rsidRDefault="008076E6">
      <w:pPr>
        <w:pStyle w:val="Standard"/>
        <w:spacing w:line="360" w:lineRule="auto"/>
      </w:pPr>
    </w:p>
    <w:p w:rsidR="00C85430" w:rsidRDefault="001A31D3" w:rsidP="009E2319">
      <w:pPr>
        <w:pStyle w:val="Standard"/>
        <w:spacing w:line="360" w:lineRule="auto"/>
        <w:jc w:val="both"/>
      </w:pPr>
      <w:r>
        <w:t>Zebranie rozpoczęła sołtys Beata Golasz</w:t>
      </w:r>
      <w:r w:rsidR="00C85430">
        <w:t>, witając zebranych mieszkańców, a także przedstawicielki Urzędu Miejskiego w Woźnikach – p. Dorotę Cieluch i p. Magdalenę Jarosz-Wawrzyńczak. P. sołtys podziękowała p. Ewie Kicie – dyrektor Szkoły Podstawowej im. Lompy w Lubszy za udostępnienie sali na czas zebra</w:t>
      </w:r>
      <w:r w:rsidR="000C6BD1">
        <w:t>nia. W zebraniu uczestniczyło 17</w:t>
      </w:r>
      <w:r w:rsidR="00C85430">
        <w:t xml:space="preserve"> osób zgodnie z listą obecności oraz 2 osoby reprezentujące Urząd Miejski w Woźnikach (j.w.).</w:t>
      </w:r>
    </w:p>
    <w:p w:rsidR="000C6BD1" w:rsidRDefault="000C6BD1" w:rsidP="009E2319">
      <w:pPr>
        <w:pStyle w:val="Standard"/>
        <w:spacing w:line="360" w:lineRule="auto"/>
        <w:jc w:val="both"/>
      </w:pPr>
    </w:p>
    <w:p w:rsidR="00C85430" w:rsidRDefault="00C85430" w:rsidP="009E2319">
      <w:pPr>
        <w:pStyle w:val="Standard"/>
        <w:spacing w:line="360" w:lineRule="auto"/>
        <w:jc w:val="both"/>
      </w:pPr>
      <w:r>
        <w:t>P. Golasz odczytała proponowany przez Radę Sołecką porządek zebrania:</w:t>
      </w:r>
    </w:p>
    <w:p w:rsidR="008076E6" w:rsidRDefault="001A31D3" w:rsidP="009E2319">
      <w:pPr>
        <w:pStyle w:val="Standard"/>
        <w:spacing w:line="360" w:lineRule="auto"/>
        <w:jc w:val="both"/>
      </w:pPr>
      <w:r>
        <w:t>po raz pierwszy w nowej kadencji. Następnie sołtys ustaliła następujący porządek zebrania:</w:t>
      </w:r>
    </w:p>
    <w:p w:rsidR="00C85430" w:rsidRDefault="00C85430" w:rsidP="009E2319">
      <w:pPr>
        <w:pStyle w:val="Standard"/>
        <w:spacing w:line="360" w:lineRule="auto"/>
        <w:jc w:val="both"/>
      </w:pPr>
      <w:r>
        <w:t>1. Wybór przewodniczącego zebrania. Propozycje i głosowanie.</w:t>
      </w:r>
    </w:p>
    <w:p w:rsidR="00C85430" w:rsidRDefault="00C85430" w:rsidP="009E2319">
      <w:pPr>
        <w:pStyle w:val="Standard"/>
        <w:spacing w:line="360" w:lineRule="auto"/>
        <w:jc w:val="both"/>
      </w:pPr>
      <w:r>
        <w:t>2. Przedstawienie protokołu z zebrania rady sołeckiej z dn.  6 i 15 września 2016 roku</w:t>
      </w:r>
    </w:p>
    <w:p w:rsidR="00C85430" w:rsidRDefault="00C85430" w:rsidP="009E2319">
      <w:pPr>
        <w:pStyle w:val="Standard"/>
        <w:spacing w:line="360" w:lineRule="auto"/>
        <w:jc w:val="both"/>
      </w:pPr>
      <w:r>
        <w:t>3. Przedstawienie projektu Rady Sołeckiej na wydatkowanie funduszu sołeckiego na rok 2017.</w:t>
      </w:r>
    </w:p>
    <w:p w:rsidR="00C85430" w:rsidRDefault="00C85430" w:rsidP="009E2319">
      <w:pPr>
        <w:pStyle w:val="Standard"/>
        <w:spacing w:line="360" w:lineRule="auto"/>
        <w:jc w:val="both"/>
      </w:pPr>
      <w:r>
        <w:t xml:space="preserve">Dyskusja. Podjęcie uchwały dotyczącej podziału środków funduszu sołeckiego na 2017 rok w wysokości </w:t>
      </w:r>
      <w:r w:rsidRPr="004A1BF4">
        <w:rPr>
          <w:b/>
        </w:rPr>
        <w:t>31 424,09</w:t>
      </w:r>
      <w:r>
        <w:t xml:space="preserve"> zł.</w:t>
      </w:r>
    </w:p>
    <w:p w:rsidR="00C85430" w:rsidRDefault="00C85430" w:rsidP="009E2319">
      <w:pPr>
        <w:pStyle w:val="Standard"/>
        <w:spacing w:line="360" w:lineRule="auto"/>
        <w:jc w:val="both"/>
      </w:pPr>
      <w:r>
        <w:t xml:space="preserve">4. Przestawienie problemu sygnalizacji świetlnej na przejściu dla pieszych przy ul. Lompy 72, </w:t>
      </w:r>
    </w:p>
    <w:p w:rsidR="00C85430" w:rsidRDefault="00C85430" w:rsidP="009E2319">
      <w:pPr>
        <w:pStyle w:val="Standard"/>
        <w:spacing w:line="360" w:lineRule="auto"/>
        <w:jc w:val="both"/>
      </w:pPr>
      <w:r>
        <w:t>oraz  wzoru petycji do burmistrza.</w:t>
      </w:r>
    </w:p>
    <w:p w:rsidR="00C85430" w:rsidRDefault="00C85430" w:rsidP="009E2319">
      <w:pPr>
        <w:pStyle w:val="Standard"/>
        <w:spacing w:line="360" w:lineRule="auto"/>
        <w:jc w:val="both"/>
      </w:pPr>
      <w:r>
        <w:t>5. Dyskusja i wolne wnioski.</w:t>
      </w:r>
    </w:p>
    <w:p w:rsidR="008076E6" w:rsidRDefault="008076E6" w:rsidP="009E2319">
      <w:pPr>
        <w:pStyle w:val="Standard"/>
        <w:spacing w:line="360" w:lineRule="auto"/>
        <w:jc w:val="both"/>
      </w:pPr>
    </w:p>
    <w:p w:rsidR="008076E6" w:rsidRDefault="008076E6" w:rsidP="009E2319">
      <w:pPr>
        <w:pStyle w:val="Standard"/>
        <w:spacing w:line="360" w:lineRule="auto"/>
        <w:jc w:val="both"/>
      </w:pPr>
    </w:p>
    <w:p w:rsidR="008076E6" w:rsidRDefault="00C85430" w:rsidP="009E2319">
      <w:pPr>
        <w:pStyle w:val="Standard"/>
        <w:spacing w:line="360" w:lineRule="auto"/>
        <w:jc w:val="both"/>
      </w:pPr>
      <w:r>
        <w:t>P. Agata Kamińska zaproponowała kandydaturę p. Tomasz Opiełki. W wyniku głosowania, kandydatura została przyjęta jednogłośnie</w:t>
      </w:r>
      <w:r w:rsidR="001A31D3">
        <w:t xml:space="preserve"> zaproponował kandydaturę nowej sołtys Beaty Golasz na przewodniczącą zebrania. Kandydatura została przyjęta jednogłośnie.</w:t>
      </w:r>
      <w:r>
        <w:t xml:space="preserve"> P. Opiełka przystąpił do realizacji dalszych pun</w:t>
      </w:r>
      <w:r w:rsidR="00737831">
        <w:t>któw porządku Zebrania, odczytując na głos protokoły z zebrań Rady Sołeckiej z dn. 6 września 2016 roku oraz 15 września 2016 roku (załącznik nr 1 i 2).</w:t>
      </w:r>
    </w:p>
    <w:p w:rsidR="00737831" w:rsidRDefault="00737831" w:rsidP="009E2319">
      <w:pPr>
        <w:pStyle w:val="Standard"/>
        <w:spacing w:line="360" w:lineRule="auto"/>
        <w:jc w:val="both"/>
      </w:pPr>
      <w:r>
        <w:t>Najważniejszą informacją był fakt rezygnacji z funkcji przewodniczącej Rady Sołeckiej p. Klaudii Skiby i wybór na tę funkcję p. Tomasza Opiełki.</w:t>
      </w:r>
    </w:p>
    <w:p w:rsidR="00737831" w:rsidRDefault="00737831" w:rsidP="009E2319">
      <w:pPr>
        <w:pStyle w:val="Standard"/>
        <w:spacing w:line="360" w:lineRule="auto"/>
        <w:jc w:val="both"/>
      </w:pPr>
    </w:p>
    <w:p w:rsidR="00737831" w:rsidRDefault="00737831" w:rsidP="009E2319">
      <w:pPr>
        <w:pStyle w:val="Standard"/>
        <w:spacing w:line="360" w:lineRule="auto"/>
        <w:jc w:val="both"/>
      </w:pPr>
      <w:r>
        <w:t xml:space="preserve">Następnie przewodniczący przekazał wysokość funduszu sołeckiego na rok 2017 i </w:t>
      </w:r>
      <w:r w:rsidR="009E2319">
        <w:t>zapytał</w:t>
      </w:r>
      <w:r>
        <w:t xml:space="preserve">, czy zebrani mają jakieś własne pomysły na jego zagospodarowanie, zanim przedstawi on szczegółowo propozycję Rady Sołeckiej. Wobec braku innych </w:t>
      </w:r>
      <w:r w:rsidR="00780688">
        <w:t xml:space="preserve">koncepcji, przewodniczący wyjaśnił, że projekt Rady Sołeckiej przewiduje przekazanie niemal całej kwoty funduszu (30000 zł z kwoty 31424,09 zł) na dofinansowanie modernizacji betonowego boiska przy SP Lubsza. Będzie ona stanowiła ok. 20 </w:t>
      </w:r>
      <w:r w:rsidR="00780688">
        <w:lastRenderedPageBreak/>
        <w:t>proc. kosztów całej inwestycji. Warunkiem podjęcia uchwały o tej treści jest jednak zagwarantowanie przez burmistrza w budżecie Gminy Woźniki na 2017 rok brakującej kwoty, czyli 80 proc. kosztów. Przewodniczący poprosił o przedstawienia stanowiska burmistrza obecne na zebraniu reprezentantki magistratu. P. Cieluch zapewniła, że burmistrz obiecał dołożyć z budżetu Gminy kwotę potrzebną na wykonanie modernizacji zgodnie z projektem przedstawionym przez dyrekcję SP Lubsza. W tym momencie przewodniczący poprosił o zabranie głosu p. Ewę Kitę, która wyjaśniła szczegóły projektu i koszt całości, czyli ok. 150 tys. zł. Modernizacja zakłada utworzenie nowoczesnego boiska o przepuszczalnej nawierzchni, przeznaczonego do gry w tenis ziemny, koszykówkę, piłkę ręczną, opcjonalnie także siatkówkę. P. Kita stwierdziła, że została pozytywnie zaskoczona propozycją Rady, aby na tę inwestycję przeznaczyć niemal całą kwotę</w:t>
      </w:r>
      <w:r w:rsidR="008406AF">
        <w:t xml:space="preserve"> funduszu, gdyż jest to bardzo duży wkład i dzięki temu jej kilkuletnie starania mają szansę na realizację.  P. Kamińska zapytała p. sekretarz Gminy, czy w razie niemożliwych w tej chwili do przewidzenia przeszkód ze strony Gminy i niemożności sfinansowania modernizacji boiska, sołectwo ma szansę zmienić przeznaczenie środków funduszu w trakcie roku budżetowego. P. sekretarz odparła, że dofinansowanie przez burmistrza inwestycji jest pewne. </w:t>
      </w:r>
      <w:r w:rsidR="009E2319">
        <w:t>Jednocześnie</w:t>
      </w:r>
      <w:r w:rsidR="008406AF">
        <w:t>- odpowiadając na pytanie – stwierdziła, że od dwóch lat jest możliwość, aby zmienić przeznaczenie funduszu w danym roku budżetowym, zgodnie z procedurą jego uchwalania (projekt, zebranie wiejskie, przejęcie uchwały i złożenie wniosku).</w:t>
      </w:r>
    </w:p>
    <w:p w:rsidR="008406AF" w:rsidRDefault="008406AF" w:rsidP="009E2319">
      <w:pPr>
        <w:pStyle w:val="Standard"/>
        <w:spacing w:line="360" w:lineRule="auto"/>
        <w:jc w:val="both"/>
      </w:pPr>
    </w:p>
    <w:p w:rsidR="00737831" w:rsidRDefault="008406AF" w:rsidP="009E2319">
      <w:pPr>
        <w:pStyle w:val="Standard"/>
        <w:spacing w:line="360" w:lineRule="auto"/>
        <w:jc w:val="both"/>
      </w:pPr>
      <w:r>
        <w:t xml:space="preserve">Przewodniczący poprosił o wyjaśnienie przez p. Barbarę Witkowską szczegółów na temat wydatkowania pozostałej kwoty funduszu sołeckiego na 2017 rok tj. 1424,09 zł. P. Witkowska odparł, że chodzi o ustawienie dwóch tablic informacyjnych na temat atrakcji turystycznych i historycznych zw. z Lubszą, gdyż do tej pory takich tablic </w:t>
      </w:r>
      <w:bookmarkStart w:id="0" w:name="_GoBack"/>
      <w:bookmarkEnd w:id="0"/>
      <w:r>
        <w:t xml:space="preserve">brak. </w:t>
      </w:r>
    </w:p>
    <w:p w:rsidR="00993425" w:rsidRDefault="00993425" w:rsidP="009E2319">
      <w:pPr>
        <w:pStyle w:val="Standard"/>
        <w:spacing w:line="360" w:lineRule="auto"/>
        <w:jc w:val="both"/>
      </w:pPr>
    </w:p>
    <w:p w:rsidR="008406AF" w:rsidRDefault="00993425" w:rsidP="009E2319">
      <w:pPr>
        <w:pStyle w:val="Standard"/>
        <w:spacing w:line="360" w:lineRule="auto"/>
        <w:jc w:val="both"/>
      </w:pPr>
      <w:r>
        <w:t>W tym miejscu p</w:t>
      </w:r>
      <w:r w:rsidR="008406AF">
        <w:t>rzewodniczący zarządzi</w:t>
      </w:r>
      <w:r>
        <w:t>ł głosowanie nad uchwałą o przeznaczeniu funduszu sołeckiego na 2017 rok. W wyniku głosow</w:t>
      </w:r>
      <w:r w:rsidR="000C6BD1">
        <w:t>ania uchwała została przyjęta 17</w:t>
      </w:r>
      <w:r>
        <w:t xml:space="preserve"> głosami za, przy braku głosów sprzeciwu i wstrzymujących się (załącznik nr 3).</w:t>
      </w:r>
    </w:p>
    <w:p w:rsidR="00993425" w:rsidRDefault="00993425" w:rsidP="009E2319">
      <w:pPr>
        <w:pStyle w:val="Standard"/>
        <w:spacing w:line="360" w:lineRule="auto"/>
        <w:jc w:val="both"/>
      </w:pPr>
    </w:p>
    <w:p w:rsidR="002536BA" w:rsidRDefault="00993425" w:rsidP="009E2319">
      <w:pPr>
        <w:pStyle w:val="Standard"/>
        <w:spacing w:line="360" w:lineRule="auto"/>
        <w:jc w:val="both"/>
      </w:pPr>
      <w:r>
        <w:t xml:space="preserve">Po głosowaniu p. </w:t>
      </w:r>
      <w:r w:rsidR="00184C1B">
        <w:t>Witkowska</w:t>
      </w:r>
      <w:r>
        <w:t xml:space="preserve"> wyjaśniła, że tablice miałyby stanąć na parkingu za </w:t>
      </w:r>
      <w:r w:rsidR="00184C1B">
        <w:t>cmentarzem</w:t>
      </w:r>
      <w:r>
        <w:t xml:space="preserve"> oraz na Alei ks. Brzozy (przy ul. Lompy). P. Ewa Kita zapytała, kiedy Urząd ureguluje wreszcie kwestię nazwy deptaka (ciągu pieszo-rowerowego), gdyż wciąż używana jest nazwa zwyczajowa, która nie jest zapisana w żadnych dokumentach. Wniosek o oficjalne nadanie nazwy był składany do Urzędu już dwukrotnie, po raz ostatni 27.06.2015 roku. Pozostały one bez odzewu. P. Sekretarz obiecała zająć się tą kwestią, o ile kolejny wniosek w tej sprawie zostanie także przekazany jej do wiadomości. Przy tej okazji p. Klaudia Skiba, p. Kamińska i p. Witkowska </w:t>
      </w:r>
      <w:r w:rsidR="000044FE">
        <w:t>przypominały</w:t>
      </w:r>
      <w:r>
        <w:t xml:space="preserve"> o sprawie sprzed roku, kiedy to Stowarzyszenia Miłośników Ziemi Lubszeckiej proponowało pozyskanie środków na </w:t>
      </w:r>
      <w:r>
        <w:lastRenderedPageBreak/>
        <w:t xml:space="preserve">zagospodarowanie Alei, tak aby była ona atrakcyjnym miejscem do spędzania czasu i spacerów dla dzieci i dorosłych. </w:t>
      </w:r>
      <w:r w:rsidR="002536BA">
        <w:t>Stowarzyszenie brało udział w konkursie grantowym "Tu mieszkam, tu zmieniam" z projektem zagospodarowania, upiększenia i nadania funkcji rekreacyjnej terenom biegnącym wzdłuż ciągu pieszo-rowerowego (dodanie ławek i koszy, tablic informacyjnych, elementów małej architektury, znaków poziomych na asfalcie). Pozyskane w konkursie środki miały zostać wykorzystane na uatrakcyjnienie i poprawę bezpieczeństwa na Alei, ale Urząd nie wyraził zgody na takie działania</w:t>
      </w:r>
    </w:p>
    <w:p w:rsidR="00993425" w:rsidRDefault="000044FE" w:rsidP="009E2319">
      <w:pPr>
        <w:pStyle w:val="Standard"/>
        <w:spacing w:line="360" w:lineRule="auto"/>
        <w:jc w:val="both"/>
      </w:pPr>
      <w:r>
        <w:t xml:space="preserve">Propozycja ta spotkała się z odmową Urzędu, który motywował to względami bezpieczeństwa oraz twierdził, że nie jest to przestrzeń publiczna. Podobne pomysły są jednak realizowane w wielu miejscowościach (np. Będzin, Trzęsacz) i tam władze nie stwierdzają, aby malunki na chodniku zagrażały bezpieczeństwu. </w:t>
      </w:r>
    </w:p>
    <w:p w:rsidR="000044FE" w:rsidRDefault="000044FE" w:rsidP="009E2319">
      <w:pPr>
        <w:pStyle w:val="Standard"/>
        <w:spacing w:line="360" w:lineRule="auto"/>
        <w:jc w:val="both"/>
      </w:pPr>
    </w:p>
    <w:p w:rsidR="00870AC7" w:rsidRDefault="000044FE" w:rsidP="009E2319">
      <w:pPr>
        <w:pStyle w:val="Standard"/>
        <w:spacing w:line="360" w:lineRule="auto"/>
        <w:jc w:val="both"/>
      </w:pPr>
      <w:r>
        <w:t xml:space="preserve">W tym miejscu przewodniczący przeszedł do następnego punktu, czyli dyskusji o bezpieczeństwie pieszych na DW 908. P. Kamińska przypomniała, że chodzi o budowę sygnalizacji świetlnej na przejściu dla pieszych na wysokości ul. Lompy 72 oraz oznaczenie do jako przejścia o podwyższonym standardzie bezpieczeństwa, gdyż jest ono użytkowane przez dzieci idące do i ze szkoły. Przytoczyła również odpowiedź Zarządu Dróg Wojewódzkich sprzed roku, gdzie stwierdzono, że natężenie ruchu na DW 908 nie jest na tyle duże aby wymagało sygnalizacji świetlnej. Według mieszkańców jest to błąd, który może być tragiczny w skutkach. </w:t>
      </w:r>
      <w:r w:rsidR="006729A8">
        <w:t xml:space="preserve">Ponadto z pisam Zarządu wynika pośrednio że przy projektowaniu przejścia o podwyższonym standardzie w Lubszy źle przeanalizowano przepływ pieszych i zlokalizowano je w miejscu, gdzie przechodzą oni rzadko, natomiast pominięto przejście najczęściej użytkowane przez uczniów. Dodatkowo, niebezpieczne przejście na wysokości ul. Lompy 72, jest bardzo źle oznakowane i zasłaniają je sklepowe szyldy. </w:t>
      </w:r>
      <w:r>
        <w:t xml:space="preserve">P. </w:t>
      </w:r>
      <w:r w:rsidR="00184C1B">
        <w:t>Kamińska</w:t>
      </w:r>
      <w:r>
        <w:t xml:space="preserve"> </w:t>
      </w:r>
      <w:r w:rsidR="00184C1B">
        <w:t>spytała</w:t>
      </w:r>
      <w:r>
        <w:t xml:space="preserve"> p. sekretarz, czy petycja do burmistrza w tej sprawie</w:t>
      </w:r>
      <w:r w:rsidR="00D01E74">
        <w:t xml:space="preserve"> sygnalizacji</w:t>
      </w:r>
      <w:r>
        <w:t xml:space="preserve"> jest dobrym krokiem</w:t>
      </w:r>
      <w:r w:rsidR="00D01E74">
        <w:t xml:space="preserve"> i czy zwiększy szanse powodzenia</w:t>
      </w:r>
      <w:r>
        <w:t xml:space="preserve">. P. Jarosz-Wawrzyńczak odparła, że tak, aczkolwiek jej doświadczenie mówi, że z powodu dużych kosztów takiej </w:t>
      </w:r>
      <w:r w:rsidR="00870AC7">
        <w:t>i</w:t>
      </w:r>
      <w:r>
        <w:t>nwestycji Zarząd Dróg</w:t>
      </w:r>
      <w:r w:rsidR="00870AC7">
        <w:t xml:space="preserve"> nie reaguje pozytywnie na podobne postulaty. Zapytana o planowany remont drogi DW 908 na trasie Tarnowski G. – Częstochowa odpowiedziała, że jest on w fazie projektu i można próbować ingerować na tym etapie, zgłaszając swoje potrzeby jako sołectwo. Jednak zważywszy na fakt „okrojenia” tej inwestycji do minimum, będzie trudno wprowadzić tu jakieś drogie lub innowacyjne  rozwiązania. P. Tomasz Nowicki zaproponował, aby zamiast świateł, wnosić o budowę wysepki zwalniającej. P. Kamińska obiecała ująć takie rozwiązanie w tekście petycji do burmistrza, którą będą podpisywać mieszkańcy.</w:t>
      </w:r>
      <w:r w:rsidR="002536BA">
        <w:t xml:space="preserve"> Ponadto zdecydowano zwrócić się z wnioskiem do </w:t>
      </w:r>
      <w:r w:rsidR="006729A8">
        <w:t xml:space="preserve">kierowniczki </w:t>
      </w:r>
      <w:r w:rsidR="002536BA">
        <w:t>Referatu Drogownictwa</w:t>
      </w:r>
      <w:r w:rsidR="006729A8">
        <w:t xml:space="preserve"> rozpoczęcie procedury utworzenia nowego przejścia dla pieszych w dole ul. Lompy (niskie numery), gdyż na długości ok. 600-700 m aż do końca wsi piesi nie mają możliwości bezpiecznego przekroczenia ulicy.</w:t>
      </w:r>
    </w:p>
    <w:p w:rsidR="00870AC7" w:rsidRDefault="00870AC7" w:rsidP="009E2319">
      <w:pPr>
        <w:pStyle w:val="Standard"/>
        <w:spacing w:line="360" w:lineRule="auto"/>
        <w:jc w:val="both"/>
      </w:pPr>
    </w:p>
    <w:p w:rsidR="000044FE" w:rsidRDefault="00870AC7" w:rsidP="009E2319">
      <w:pPr>
        <w:pStyle w:val="Standard"/>
        <w:spacing w:line="360" w:lineRule="auto"/>
        <w:jc w:val="both"/>
      </w:pPr>
      <w:r>
        <w:t xml:space="preserve">W dalszej części zebrania, </w:t>
      </w:r>
      <w:r w:rsidR="00184C1B">
        <w:t>poświęconej</w:t>
      </w:r>
      <w:r>
        <w:t xml:space="preserve"> wolnym wnioskom, p. Opiełka podniósł problem remontu murku przy ul. Lompy 72, zaś p. Sołtys – problem niewywiązywania się ze swych obowiązków przez służby porządkowe (niewypróżnianie koszy, zaniedbanie Alei ks. Brzozy, przerzucanie liści i gałęzi pod ogrodzenia mieszkańcom). P. Witkowska przypomniała, że przed dożynkami 4 </w:t>
      </w:r>
      <w:r w:rsidR="00184C1B">
        <w:t>września</w:t>
      </w:r>
      <w:r>
        <w:t xml:space="preserve"> br. mimo zgłoszenia do Urzędu, Aleja ks. Brzozy była zaśmiecona i musieli ją sprzątać mieszkańcy Lubszy. </w:t>
      </w:r>
    </w:p>
    <w:p w:rsidR="00870AC7" w:rsidRDefault="00870AC7" w:rsidP="009E2319">
      <w:pPr>
        <w:pStyle w:val="Standard"/>
        <w:spacing w:line="360" w:lineRule="auto"/>
        <w:jc w:val="both"/>
      </w:pPr>
      <w:r>
        <w:t xml:space="preserve">P. Jan </w:t>
      </w:r>
      <w:r w:rsidR="00184C1B">
        <w:t>Żabicki</w:t>
      </w:r>
      <w:r>
        <w:t xml:space="preserve"> przekazał prośbę nieobecnego na zebraniu Andrzeja Ślęzoka o montaż barierki przy wejściu do budynku poczty. P. </w:t>
      </w:r>
      <w:r w:rsidR="00184C1B">
        <w:t xml:space="preserve">Opiełka powiedział, że fachowcy wykonujący nowe wejście zapewniali, że barierka jest w projekcie i ma być zamontowana. Jednak ostatecznie do tego nie doszło. </w:t>
      </w:r>
    </w:p>
    <w:p w:rsidR="00184C1B" w:rsidRDefault="00184C1B" w:rsidP="009E2319">
      <w:pPr>
        <w:pStyle w:val="Standard"/>
        <w:spacing w:line="360" w:lineRule="auto"/>
        <w:jc w:val="both"/>
      </w:pPr>
      <w:r>
        <w:t xml:space="preserve">P. Kamińska podniosła sprawę budowy wiaty przystankowej na ul. Lompy w stronę </w:t>
      </w:r>
      <w:r w:rsidR="002536BA">
        <w:t>Częstochowy. P. Sołtys stwierdziła, że zgodnie z informacją uzyskaną w Referacie Drogownictwa (…), wiata nie może powstać, bez użyczenia fragmentu sąsiadującej z przystankiem posesji przez jej właścicieli (p. Kidawa). Dopiero potem można kierować wniosek do Zarządu Dróg Wojewódzkich. Zgromadzeni wyrazili opinię, że skontaktowanie się z właścicielami będzie trudne. Pojawiły się inne pomysły – przeniesienie przystanku i zatoczki przy okazji remontu DW 908 (p. Kamińska), budowa wiaty na chodniku (p. Kita). P. Nowicki stwierdził, że w Woźnikach również wiata przystankowa zajmuje część chodnika.</w:t>
      </w:r>
      <w:r w:rsidR="00D01E74">
        <w:t xml:space="preserve"> Rada Sołecka zobowiązała się zbadać tę sprawę.</w:t>
      </w:r>
    </w:p>
    <w:p w:rsidR="00D01E74" w:rsidRDefault="00D01E74">
      <w:pPr>
        <w:pStyle w:val="Standard"/>
        <w:spacing w:line="360" w:lineRule="auto"/>
      </w:pPr>
    </w:p>
    <w:p w:rsidR="00D01E74" w:rsidRDefault="00D01E74">
      <w:pPr>
        <w:pStyle w:val="Standard"/>
        <w:spacing w:line="360" w:lineRule="auto"/>
      </w:pPr>
      <w:r>
        <w:t>Na tym przewodniczący zakończył Zebranie.</w:t>
      </w:r>
    </w:p>
    <w:p w:rsidR="002536BA" w:rsidRDefault="002536BA">
      <w:pPr>
        <w:pStyle w:val="Standard"/>
        <w:spacing w:line="360" w:lineRule="auto"/>
      </w:pPr>
    </w:p>
    <w:p w:rsidR="008076E6" w:rsidRDefault="008076E6">
      <w:pPr>
        <w:pStyle w:val="Standard"/>
        <w:spacing w:line="360" w:lineRule="auto"/>
      </w:pPr>
    </w:p>
    <w:p w:rsidR="008076E6" w:rsidRDefault="001A31D3">
      <w:pPr>
        <w:pStyle w:val="Standard"/>
        <w:spacing w:line="360" w:lineRule="auto"/>
      </w:pPr>
      <w:r>
        <w:t>Uchwały podjęte na zebraniu wiejskim w dn. 1</w:t>
      </w:r>
      <w:r w:rsidR="001767FA">
        <w:t>6 września 2016</w:t>
      </w:r>
      <w:r>
        <w:t xml:space="preserve"> roku:</w:t>
      </w:r>
    </w:p>
    <w:p w:rsidR="008076E6" w:rsidRDefault="008076E6">
      <w:pPr>
        <w:pStyle w:val="Standard"/>
        <w:spacing w:line="360" w:lineRule="auto"/>
      </w:pPr>
    </w:p>
    <w:p w:rsidR="008076E6" w:rsidRDefault="001A31D3">
      <w:pPr>
        <w:pStyle w:val="Standard"/>
        <w:spacing w:line="360" w:lineRule="auto"/>
      </w:pPr>
      <w:r>
        <w:t>Uchwała nr ........./2015 - Podział</w:t>
      </w:r>
      <w:r w:rsidR="001767FA">
        <w:t xml:space="preserve"> funduszu sołeckiego na rok 2017</w:t>
      </w:r>
      <w:r>
        <w:t xml:space="preserve"> w sposób następujący:</w:t>
      </w:r>
    </w:p>
    <w:p w:rsidR="001767FA" w:rsidRDefault="001767FA" w:rsidP="001767FA">
      <w:pPr>
        <w:pStyle w:val="Standard"/>
        <w:spacing w:line="360" w:lineRule="auto"/>
        <w:ind w:left="1725" w:right="615" w:hanging="1185"/>
      </w:pPr>
      <w:r>
        <w:t xml:space="preserve">- 30 000 zł </w:t>
      </w:r>
      <w:r>
        <w:tab/>
        <w:t>- wkład własny Sołectwa Lubsza na rzecz modernizacji boiska przy Szkole Podstawowej im. J. Lompy w Lubszy w 2017 roku (pod warunkiem zabezpieczenia pozostałych środków przez Burmistrza Woźnik w budżecie Gminy Woźniki na 2017 rok)</w:t>
      </w:r>
    </w:p>
    <w:p w:rsidR="001767FA" w:rsidRDefault="001767FA" w:rsidP="001767FA">
      <w:pPr>
        <w:pStyle w:val="Standard"/>
        <w:spacing w:line="360" w:lineRule="auto"/>
        <w:ind w:left="1725" w:right="615" w:hanging="1185"/>
      </w:pPr>
      <w:r>
        <w:t>- 1 424,09 zł – wykonanie i instalację dwóch tablic informacyjnych o Lubszy na terenie sołectwa.</w:t>
      </w:r>
    </w:p>
    <w:p w:rsidR="008076E6" w:rsidRDefault="001A31D3">
      <w:pPr>
        <w:pStyle w:val="Standard"/>
        <w:spacing w:line="360" w:lineRule="auto"/>
        <w:ind w:left="2127"/>
      </w:pPr>
      <w:r>
        <w:tab/>
      </w:r>
    </w:p>
    <w:p w:rsidR="008076E6" w:rsidRDefault="008076E6">
      <w:pPr>
        <w:pStyle w:val="Standard"/>
        <w:spacing w:line="360" w:lineRule="auto"/>
        <w:ind w:left="2127"/>
      </w:pPr>
    </w:p>
    <w:p w:rsidR="008076E6" w:rsidRDefault="001A31D3">
      <w:pPr>
        <w:pStyle w:val="Standard"/>
        <w:spacing w:line="360" w:lineRule="auto"/>
      </w:pPr>
      <w:r>
        <w:t>Wnioski podjęte na zebraniu są zawarte w wyciągu z protokołu.</w:t>
      </w:r>
    </w:p>
    <w:p w:rsidR="008076E6" w:rsidRDefault="001A31D3">
      <w:pPr>
        <w:pStyle w:val="Standard"/>
        <w:spacing w:line="360" w:lineRule="auto"/>
      </w:pPr>
      <w:r>
        <w:lastRenderedPageBreak/>
        <w:t>Załącznikami do protokołu są:</w:t>
      </w:r>
    </w:p>
    <w:p w:rsidR="009E2319" w:rsidRDefault="009E2319" w:rsidP="009E2319">
      <w:pPr>
        <w:pStyle w:val="Standard"/>
        <w:numPr>
          <w:ilvl w:val="0"/>
          <w:numId w:val="1"/>
        </w:numPr>
        <w:spacing w:line="360" w:lineRule="auto"/>
      </w:pPr>
      <w:r>
        <w:t>Protokół z zebrania Rady Sołeckiej z dn. 6.09.2016</w:t>
      </w:r>
    </w:p>
    <w:p w:rsidR="009E2319" w:rsidRDefault="009E2319" w:rsidP="009E2319">
      <w:pPr>
        <w:pStyle w:val="Standard"/>
        <w:numPr>
          <w:ilvl w:val="0"/>
          <w:numId w:val="1"/>
        </w:numPr>
        <w:spacing w:line="360" w:lineRule="auto"/>
      </w:pPr>
      <w:r>
        <w:t>Protokół z zebrania Rady Sołeckiej z dn. 15.09.2016</w:t>
      </w:r>
    </w:p>
    <w:p w:rsidR="009E2319" w:rsidRDefault="001A31D3" w:rsidP="009E2319">
      <w:pPr>
        <w:pStyle w:val="Standard"/>
        <w:numPr>
          <w:ilvl w:val="0"/>
          <w:numId w:val="1"/>
        </w:numPr>
        <w:spacing w:line="360" w:lineRule="auto"/>
      </w:pPr>
      <w:r>
        <w:t>Uchwała Zebrania Wiejskiego nr....../201</w:t>
      </w:r>
      <w:r w:rsidR="009E2319">
        <w:t>6</w:t>
      </w:r>
      <w:r>
        <w:t xml:space="preserve"> z dn. 1</w:t>
      </w:r>
      <w:r w:rsidR="009E2319">
        <w:t>6 września 2016</w:t>
      </w:r>
      <w:r>
        <w:t xml:space="preserve"> roku</w:t>
      </w:r>
    </w:p>
    <w:p w:rsidR="008076E6" w:rsidRDefault="009E2319" w:rsidP="009E2319">
      <w:pPr>
        <w:pStyle w:val="Standard"/>
        <w:numPr>
          <w:ilvl w:val="0"/>
          <w:numId w:val="1"/>
        </w:numPr>
        <w:spacing w:line="360" w:lineRule="auto"/>
      </w:pPr>
      <w:r>
        <w:t>Wyciąg z protokołu zebrania</w:t>
      </w:r>
    </w:p>
    <w:p w:rsidR="008076E6" w:rsidRDefault="008076E6">
      <w:pPr>
        <w:pStyle w:val="Standard"/>
        <w:spacing w:line="360" w:lineRule="auto"/>
      </w:pPr>
    </w:p>
    <w:p w:rsidR="009E2319" w:rsidRDefault="009E2319">
      <w:pPr>
        <w:pStyle w:val="Standard"/>
        <w:spacing w:line="360" w:lineRule="auto"/>
      </w:pPr>
    </w:p>
    <w:p w:rsidR="008076E6" w:rsidRDefault="009E2319">
      <w:pPr>
        <w:pStyle w:val="Standard"/>
        <w:spacing w:line="360" w:lineRule="auto"/>
      </w:pPr>
      <w:r>
        <w:t>………………………..                                                                         ………………………….</w:t>
      </w:r>
    </w:p>
    <w:p w:rsidR="008076E6" w:rsidRDefault="001A31D3">
      <w:pPr>
        <w:pStyle w:val="Standard"/>
        <w:spacing w:line="360" w:lineRule="auto"/>
      </w:pPr>
      <w:r>
        <w:tab/>
        <w:t>Protokołowała</w:t>
      </w:r>
      <w:r>
        <w:tab/>
      </w:r>
      <w:r>
        <w:tab/>
      </w:r>
      <w:r>
        <w:tab/>
      </w:r>
      <w:r>
        <w:tab/>
      </w:r>
      <w:r>
        <w:tab/>
      </w:r>
      <w:r>
        <w:tab/>
      </w:r>
      <w:r>
        <w:tab/>
      </w:r>
      <w:r w:rsidR="009E2319">
        <w:t>Przewodniczący</w:t>
      </w:r>
      <w:r>
        <w:t xml:space="preserve"> zabrania</w:t>
      </w:r>
    </w:p>
    <w:p w:rsidR="008076E6" w:rsidRDefault="001A31D3">
      <w:pPr>
        <w:pStyle w:val="Standard"/>
        <w:spacing w:line="360" w:lineRule="auto"/>
      </w:pPr>
      <w:r>
        <w:tab/>
        <w:t>Agata Kamińska</w:t>
      </w:r>
      <w:r>
        <w:tab/>
      </w:r>
      <w:r>
        <w:tab/>
      </w:r>
      <w:r>
        <w:tab/>
      </w:r>
      <w:r>
        <w:tab/>
      </w:r>
      <w:r>
        <w:tab/>
      </w:r>
      <w:r>
        <w:tab/>
      </w:r>
      <w:r>
        <w:tab/>
      </w:r>
      <w:r w:rsidR="009E2319">
        <w:t>Tomasz Opiełka</w:t>
      </w:r>
    </w:p>
    <w:p w:rsidR="008076E6" w:rsidRDefault="008076E6">
      <w:pPr>
        <w:pStyle w:val="Standard"/>
        <w:spacing w:line="360" w:lineRule="auto"/>
      </w:pPr>
    </w:p>
    <w:p w:rsidR="008076E6" w:rsidRDefault="008076E6">
      <w:pPr>
        <w:pStyle w:val="Standard"/>
        <w:spacing w:line="360" w:lineRule="auto"/>
      </w:pPr>
    </w:p>
    <w:p w:rsidR="008076E6" w:rsidRDefault="008076E6">
      <w:pPr>
        <w:pStyle w:val="Standard"/>
        <w:spacing w:line="360" w:lineRule="auto"/>
      </w:pPr>
    </w:p>
    <w:sectPr w:rsidR="008076E6">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61" w:rsidRDefault="00D60061">
      <w:r>
        <w:separator/>
      </w:r>
    </w:p>
  </w:endnote>
  <w:endnote w:type="continuationSeparator" w:id="0">
    <w:p w:rsidR="00D60061" w:rsidRDefault="00D6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61" w:rsidRDefault="00D60061">
      <w:r>
        <w:rPr>
          <w:color w:val="000000"/>
        </w:rPr>
        <w:separator/>
      </w:r>
    </w:p>
  </w:footnote>
  <w:footnote w:type="continuationSeparator" w:id="0">
    <w:p w:rsidR="00D60061" w:rsidRDefault="00D600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77949"/>
    <w:multiLevelType w:val="hybridMultilevel"/>
    <w:tmpl w:val="C49659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E6"/>
    <w:rsid w:val="000044FE"/>
    <w:rsid w:val="000C6BD1"/>
    <w:rsid w:val="001767FA"/>
    <w:rsid w:val="00184C1B"/>
    <w:rsid w:val="001A31D3"/>
    <w:rsid w:val="002536BA"/>
    <w:rsid w:val="006729A8"/>
    <w:rsid w:val="00737831"/>
    <w:rsid w:val="00780688"/>
    <w:rsid w:val="008076E6"/>
    <w:rsid w:val="008406AF"/>
    <w:rsid w:val="00870AC7"/>
    <w:rsid w:val="00993425"/>
    <w:rsid w:val="009E2319"/>
    <w:rsid w:val="00C85430"/>
    <w:rsid w:val="00D01E74"/>
    <w:rsid w:val="00D60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06D4"/>
  <w15:docId w15:val="{68812CD0-5B6D-4386-A75F-07EA2F17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dymka">
    <w:name w:val="Balloon Text"/>
    <w:basedOn w:val="Normalny"/>
    <w:link w:val="TekstdymkaZnak"/>
    <w:uiPriority w:val="99"/>
    <w:semiHidden/>
    <w:unhideWhenUsed/>
    <w:rsid w:val="009E23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5</Pages>
  <Words>1533</Words>
  <Characters>9202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dc:creator>
  <cp:keywords/>
  <dc:description/>
  <cp:lastModifiedBy>SMZL</cp:lastModifiedBy>
  <cp:revision>2</cp:revision>
  <cp:lastPrinted>2016-10-12T08:32:00Z</cp:lastPrinted>
  <dcterms:created xsi:type="dcterms:W3CDTF">2015-09-02T21:59:00Z</dcterms:created>
  <dcterms:modified xsi:type="dcterms:W3CDTF">2016-10-12T08:36:00Z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